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Write an 8–10-page situational analysis paper on an HRM (or organizational) topic, trend, or issue at a global organization, from the perspectives of the business, the organization, and the organizational culture. The purpose of your situational analysis should be to help inform strategic decisions in the organization. The organization you select for the situational analysis will also be the subject of your Action Plan in Assessment 4. Please keep this in mind as you work on this assessment.</w:t>
      </w:r>
    </w:p>
    <w:p w:rsidR="00B02578" w:rsidRPr="00B02578" w:rsidRDefault="00B02578" w:rsidP="00B02578">
      <w:pPr>
        <w:shd w:val="clear" w:color="auto" w:fill="FFFFFF"/>
        <w:spacing w:before="165" w:after="90" w:line="225" w:lineRule="atLeast"/>
        <w:outlineLvl w:val="3"/>
        <w:rPr>
          <w:rFonts w:ascii="Arial" w:eastAsia="Times New Roman" w:hAnsi="Arial" w:cs="Arial"/>
          <w:b/>
          <w:bCs/>
          <w:sz w:val="23"/>
          <w:szCs w:val="23"/>
        </w:rPr>
      </w:pPr>
      <w:r w:rsidRPr="00B02578">
        <w:rPr>
          <w:rFonts w:ascii="Arial" w:eastAsia="Times New Roman" w:hAnsi="Arial" w:cs="Arial"/>
          <w:b/>
          <w:bCs/>
          <w:sz w:val="23"/>
          <w:szCs w:val="23"/>
        </w:rPr>
        <w:t>Topic Selection</w:t>
      </w:r>
    </w:p>
    <w:p w:rsidR="00B02578" w:rsidRPr="00B02578" w:rsidRDefault="00B02578" w:rsidP="00B02578">
      <w:pPr>
        <w:shd w:val="clear" w:color="auto" w:fill="FFFFFF"/>
        <w:spacing w:beforeAutospacing="1" w:after="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Select a topic, trend, or issue at a global organization that concerns HRM, or the entire organization. You are encouraged to use your own workplace as the organizational setting, but you can use a different workplace, as long as you are able to access sufficient information to accomplish the competencies and assessment criteria for this assessment. </w:t>
      </w:r>
      <w:r w:rsidRPr="00B02578">
        <w:rPr>
          <w:rFonts w:ascii="inherit" w:eastAsia="Times New Roman" w:hAnsi="inherit" w:cs="Helvetica"/>
          <w:i/>
          <w:iCs/>
          <w:color w:val="111111"/>
          <w:sz w:val="26"/>
          <w:szCs w:val="26"/>
          <w:bdr w:val="none" w:sz="0" w:space="0" w:color="auto" w:frame="1"/>
        </w:rPr>
        <w:t>Note:</w:t>
      </w:r>
      <w:r w:rsidRPr="00B02578">
        <w:rPr>
          <w:rFonts w:ascii="Helvetica" w:eastAsia="Times New Roman" w:hAnsi="Helvetica" w:cs="Helvetica"/>
          <w:color w:val="111111"/>
          <w:sz w:val="26"/>
          <w:szCs w:val="26"/>
        </w:rPr>
        <w:t> Completing a situational analysis for your own workplace may enable you to address and resolve an existing organizational impediment.</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Examples of topics, trends, or issues you might choose include:</w:t>
      </w:r>
    </w:p>
    <w:p w:rsidR="00B02578" w:rsidRPr="00B02578" w:rsidRDefault="00B02578" w:rsidP="00B02578">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Expatriates and disparate HR practices; the human resources department as practice leader.</w:t>
      </w:r>
    </w:p>
    <w:p w:rsidR="00B02578" w:rsidRPr="00B02578" w:rsidRDefault="00B02578" w:rsidP="00B02578">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Exclusion or inclusion of HR professionals in organization-wide strategic business planning and decision-making.</w:t>
      </w:r>
    </w:p>
    <w:p w:rsidR="00B02578" w:rsidRPr="00B02578" w:rsidRDefault="00B02578" w:rsidP="00B02578">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Outsourcing HR to increase HR and business effectiveness: professional preparation, positioning, and execution.</w:t>
      </w:r>
    </w:p>
    <w:p w:rsidR="00B02578" w:rsidRPr="00B02578" w:rsidRDefault="00B02578" w:rsidP="00B02578">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A business case for or against the HR professional as a change agent.</w:t>
      </w:r>
    </w:p>
    <w:p w:rsidR="00B02578" w:rsidRPr="00B02578" w:rsidRDefault="00B02578" w:rsidP="00B02578">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Are HR professional properly prepared to participate in business or union negotiations?</w:t>
      </w:r>
    </w:p>
    <w:p w:rsidR="00B02578" w:rsidRPr="00B02578" w:rsidRDefault="00B02578" w:rsidP="00B02578">
      <w:pPr>
        <w:shd w:val="clear" w:color="auto" w:fill="FFFFFF"/>
        <w:spacing w:before="165" w:after="90" w:line="225" w:lineRule="atLeast"/>
        <w:outlineLvl w:val="3"/>
        <w:rPr>
          <w:rFonts w:ascii="Arial" w:eastAsia="Times New Roman" w:hAnsi="Arial" w:cs="Arial"/>
          <w:b/>
          <w:bCs/>
          <w:sz w:val="23"/>
          <w:szCs w:val="23"/>
        </w:rPr>
      </w:pPr>
      <w:r w:rsidRPr="00B02578">
        <w:rPr>
          <w:rFonts w:ascii="Arial" w:eastAsia="Times New Roman" w:hAnsi="Arial" w:cs="Arial"/>
          <w:b/>
          <w:bCs/>
          <w:sz w:val="23"/>
          <w:szCs w:val="23"/>
        </w:rPr>
        <w:t>Situational Analysis</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After you have selected a topic, conduct research in the literature of the field, as well as within your chosen organization, to build your situational analysis paper. Your paper should include the following sections:</w:t>
      </w:r>
    </w:p>
    <w:p w:rsidR="00B02578" w:rsidRPr="00B02578" w:rsidRDefault="00B02578" w:rsidP="00B02578">
      <w:pPr>
        <w:shd w:val="clear" w:color="auto" w:fill="FFFFFF"/>
        <w:spacing w:before="180" w:after="90" w:line="210" w:lineRule="atLeast"/>
        <w:outlineLvl w:val="4"/>
        <w:rPr>
          <w:rFonts w:ascii="Arial" w:eastAsia="Times New Roman" w:hAnsi="Arial" w:cs="Arial"/>
          <w:b/>
          <w:bCs/>
          <w:sz w:val="21"/>
          <w:szCs w:val="21"/>
        </w:rPr>
      </w:pPr>
      <w:r w:rsidRPr="00B02578">
        <w:rPr>
          <w:rFonts w:ascii="Arial" w:eastAsia="Times New Roman" w:hAnsi="Arial" w:cs="Arial"/>
          <w:b/>
          <w:bCs/>
          <w:sz w:val="21"/>
          <w:szCs w:val="21"/>
        </w:rPr>
        <w:t>Business Perspective Section</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In the Business Perspective section, provide an overview of organizational information that is relevant to your selected topic. Include the following information about your selected organization:</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Organizational profile.</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lastRenderedPageBreak/>
        <w:t>Organizational vision.</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Organizational mission.</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Human resources profile.</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Economic context.</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Political or regulatory contexts.</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Competitor analysis.</w:t>
      </w:r>
    </w:p>
    <w:p w:rsidR="00B02578" w:rsidRPr="00B02578" w:rsidRDefault="00B02578" w:rsidP="00B02578">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Operations infrastructure.</w:t>
      </w:r>
    </w:p>
    <w:p w:rsidR="00B02578" w:rsidRPr="00B02578" w:rsidRDefault="00B02578" w:rsidP="00B02578">
      <w:pPr>
        <w:shd w:val="clear" w:color="auto" w:fill="FFFFFF"/>
        <w:spacing w:before="180" w:after="90" w:line="210" w:lineRule="atLeast"/>
        <w:outlineLvl w:val="4"/>
        <w:rPr>
          <w:rFonts w:ascii="Arial" w:eastAsia="Times New Roman" w:hAnsi="Arial" w:cs="Arial"/>
          <w:b/>
          <w:bCs/>
          <w:sz w:val="21"/>
          <w:szCs w:val="21"/>
        </w:rPr>
      </w:pPr>
      <w:r w:rsidRPr="00B02578">
        <w:rPr>
          <w:rFonts w:ascii="Arial" w:eastAsia="Times New Roman" w:hAnsi="Arial" w:cs="Arial"/>
          <w:b/>
          <w:bCs/>
          <w:sz w:val="21"/>
          <w:szCs w:val="21"/>
        </w:rPr>
        <w:t>Organizational Perspective Section</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In the Organizational Perspective section of the paper, provide a succinct overview of the relationships and influence of your HRM topic on achieving the organization's organizational goals. By definition and design, organizational goals are a product of the organization's mission and vision; and are specific, measurable, and time-bound. Key performance indicators may include such measures as annual return on investment, percentage of repeat business with existing clients, and positive customer service ratings.</w:t>
      </w:r>
    </w:p>
    <w:p w:rsidR="00B02578" w:rsidRPr="00B02578" w:rsidRDefault="00B02578" w:rsidP="00B02578">
      <w:pPr>
        <w:numPr>
          <w:ilvl w:val="0"/>
          <w:numId w:val="3"/>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Select at least three key performance indicators (KPI) for the organization, to use in measuring the progress and achievement of the organizational goals. Note that you will need to have access to information about the organization's measures in order to analyze these KPIs. Make an informed decision regarding the key performance indicators that you should use for your chosen issue.</w:t>
      </w:r>
    </w:p>
    <w:p w:rsidR="00B02578" w:rsidRPr="00B02578" w:rsidRDefault="00B02578" w:rsidP="00B02578">
      <w:pPr>
        <w:numPr>
          <w:ilvl w:val="0"/>
          <w:numId w:val="3"/>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Divide the Organizational Perspective section of your paper into distinct sub-sections addressing each of the KPIs you have chosen.</w:t>
      </w:r>
    </w:p>
    <w:p w:rsidR="00B02578" w:rsidRPr="00B02578" w:rsidRDefault="00B02578" w:rsidP="00B02578">
      <w:pPr>
        <w:numPr>
          <w:ilvl w:val="0"/>
          <w:numId w:val="3"/>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Identify each KPI and analyze how it relates to your HRM or organizational topic.</w:t>
      </w:r>
    </w:p>
    <w:p w:rsidR="00B02578" w:rsidRPr="00B02578" w:rsidRDefault="00B02578" w:rsidP="00B02578">
      <w:pPr>
        <w:shd w:val="clear" w:color="auto" w:fill="FFFFFF"/>
        <w:spacing w:before="180" w:after="90" w:line="210" w:lineRule="atLeast"/>
        <w:outlineLvl w:val="4"/>
        <w:rPr>
          <w:rFonts w:ascii="Arial" w:eastAsia="Times New Roman" w:hAnsi="Arial" w:cs="Arial"/>
          <w:b/>
          <w:bCs/>
          <w:sz w:val="21"/>
          <w:szCs w:val="21"/>
        </w:rPr>
      </w:pPr>
      <w:r w:rsidRPr="00B02578">
        <w:rPr>
          <w:rFonts w:ascii="Arial" w:eastAsia="Times New Roman" w:hAnsi="Arial" w:cs="Arial"/>
          <w:b/>
          <w:bCs/>
          <w:sz w:val="21"/>
          <w:szCs w:val="21"/>
        </w:rPr>
        <w:t>Cultural Perspective Section</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In the Cultural Perspective section of the paper, provide a succinct overview of your selected organization's cultural goals and the influence your chosen HRM topic has on realizing those goals. Like the business and organizational perspectives, the cultural perspective is a product of organizational vision and mission. An organization's culture reflects organizational thought and behavior, and is socially constructed. While organizational culture can be challenging to identify and measure, it can be roughly identified by categories such as organizational values, orientation to change, and leaders' leadership styles.</w:t>
      </w:r>
    </w:p>
    <w:p w:rsidR="00B02578" w:rsidRPr="00B02578" w:rsidRDefault="00B02578" w:rsidP="00B02578">
      <w:pPr>
        <w:numPr>
          <w:ilvl w:val="0"/>
          <w:numId w:val="4"/>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Select two cultural categories that are relevant to the organization you chose.</w:t>
      </w:r>
    </w:p>
    <w:p w:rsidR="00B02578" w:rsidRPr="00B02578" w:rsidRDefault="00B02578" w:rsidP="00B02578">
      <w:pPr>
        <w:numPr>
          <w:ilvl w:val="0"/>
          <w:numId w:val="4"/>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t>Divide the Cultural Perspective section of your paper into two distinct sub-sections addressing each of the two cultural categories you have chosen.</w:t>
      </w:r>
    </w:p>
    <w:p w:rsidR="00B02578" w:rsidRPr="00B02578" w:rsidRDefault="00B02578" w:rsidP="00B02578">
      <w:pPr>
        <w:numPr>
          <w:ilvl w:val="0"/>
          <w:numId w:val="4"/>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color w:val="111111"/>
          <w:sz w:val="26"/>
          <w:szCs w:val="26"/>
        </w:rPr>
        <w:lastRenderedPageBreak/>
        <w:t>Analyze your chosen HRM topic within the context of those two categories.</w:t>
      </w:r>
    </w:p>
    <w:p w:rsidR="00B02578" w:rsidRPr="00B02578" w:rsidRDefault="00B02578" w:rsidP="00B02578">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B02578">
        <w:rPr>
          <w:rFonts w:ascii="Helvetica" w:eastAsia="Times New Roman" w:hAnsi="Helvetica" w:cs="Helvetica"/>
          <w:color w:val="111111"/>
          <w:sz w:val="26"/>
          <w:szCs w:val="26"/>
        </w:rPr>
        <w:t>Refer to the Analysis Versus Evaluation document (linked in the Resources under the Capella Resources heading) for a review of how these two skills are defined within the context of the assessment scoring guide.</w:t>
      </w:r>
    </w:p>
    <w:p w:rsidR="00B02578" w:rsidRPr="00B02578" w:rsidRDefault="00B02578" w:rsidP="00B02578">
      <w:pPr>
        <w:shd w:val="clear" w:color="auto" w:fill="FFFFFF"/>
        <w:spacing w:before="165" w:after="90" w:line="225" w:lineRule="atLeast"/>
        <w:outlineLvl w:val="3"/>
        <w:rPr>
          <w:rFonts w:ascii="Arial" w:eastAsia="Times New Roman" w:hAnsi="Arial" w:cs="Arial"/>
          <w:b/>
          <w:bCs/>
          <w:sz w:val="23"/>
          <w:szCs w:val="23"/>
        </w:rPr>
      </w:pPr>
      <w:r w:rsidRPr="00B02578">
        <w:rPr>
          <w:rFonts w:ascii="Arial" w:eastAsia="Times New Roman" w:hAnsi="Arial" w:cs="Arial"/>
          <w:b/>
          <w:bCs/>
          <w:sz w:val="23"/>
          <w:szCs w:val="23"/>
        </w:rPr>
        <w:t>Additional Requirements</w:t>
      </w:r>
    </w:p>
    <w:p w:rsidR="00B02578" w:rsidRPr="00B02578" w:rsidRDefault="00B02578" w:rsidP="00B02578">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b/>
          <w:bCs/>
          <w:color w:val="111111"/>
          <w:sz w:val="26"/>
          <w:szCs w:val="26"/>
          <w:bdr w:val="none" w:sz="0" w:space="0" w:color="auto" w:frame="1"/>
        </w:rPr>
        <w:t>Written communication:</w:t>
      </w:r>
      <w:r w:rsidRPr="00B02578">
        <w:rPr>
          <w:rFonts w:ascii="inherit" w:eastAsia="Times New Roman" w:hAnsi="inherit" w:cs="Helvetica"/>
          <w:color w:val="111111"/>
          <w:sz w:val="26"/>
          <w:szCs w:val="26"/>
        </w:rPr>
        <w:t> Your writing should be free of errors that detract from the overall message.</w:t>
      </w:r>
    </w:p>
    <w:p w:rsidR="00B02578" w:rsidRPr="00B02578" w:rsidRDefault="00B02578" w:rsidP="00B02578">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b/>
          <w:bCs/>
          <w:color w:val="111111"/>
          <w:sz w:val="26"/>
          <w:szCs w:val="26"/>
          <w:bdr w:val="none" w:sz="0" w:space="0" w:color="auto" w:frame="1"/>
        </w:rPr>
        <w:t>APA formatting:</w:t>
      </w:r>
      <w:r w:rsidRPr="00B02578">
        <w:rPr>
          <w:rFonts w:ascii="inherit" w:eastAsia="Times New Roman" w:hAnsi="inherit" w:cs="Helvetica"/>
          <w:color w:val="111111"/>
          <w:sz w:val="26"/>
          <w:szCs w:val="26"/>
        </w:rPr>
        <w:t> Format resources and citations according to APA (6th edition) style.</w:t>
      </w:r>
    </w:p>
    <w:p w:rsidR="00B02578" w:rsidRPr="00B02578" w:rsidRDefault="00B02578" w:rsidP="00B02578">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b/>
          <w:bCs/>
          <w:color w:val="111111"/>
          <w:sz w:val="26"/>
          <w:szCs w:val="26"/>
          <w:bdr w:val="none" w:sz="0" w:space="0" w:color="auto" w:frame="1"/>
        </w:rPr>
        <w:t>Font, font size, and page layout:</w:t>
      </w:r>
      <w:r w:rsidRPr="00B02578">
        <w:rPr>
          <w:rFonts w:ascii="inherit" w:eastAsia="Times New Roman" w:hAnsi="inherit" w:cs="Helvetica"/>
          <w:color w:val="111111"/>
          <w:sz w:val="26"/>
          <w:szCs w:val="26"/>
        </w:rPr>
        <w:t> Times New Roman, 12-point, double-spaced font with one-inch page margins.</w:t>
      </w:r>
    </w:p>
    <w:p w:rsidR="00B02578" w:rsidRPr="00B02578" w:rsidRDefault="00B02578" w:rsidP="00B02578">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B02578">
        <w:rPr>
          <w:rFonts w:ascii="inherit" w:eastAsia="Times New Roman" w:hAnsi="inherit" w:cs="Helvetica"/>
          <w:b/>
          <w:bCs/>
          <w:color w:val="111111"/>
          <w:sz w:val="26"/>
          <w:szCs w:val="26"/>
          <w:bdr w:val="none" w:sz="0" w:space="0" w:color="auto" w:frame="1"/>
        </w:rPr>
        <w:t>Length of paper:</w:t>
      </w:r>
      <w:r w:rsidRPr="00B02578">
        <w:rPr>
          <w:rFonts w:ascii="inherit" w:eastAsia="Times New Roman" w:hAnsi="inherit" w:cs="Helvetica"/>
          <w:color w:val="111111"/>
          <w:sz w:val="26"/>
          <w:szCs w:val="26"/>
        </w:rPr>
        <w:t> 8–10 pages.</w:t>
      </w:r>
    </w:p>
    <w:p w:rsidR="00AB1A99" w:rsidRDefault="00AB1A99">
      <w:bookmarkStart w:id="0" w:name="_GoBack"/>
      <w:bookmarkEnd w:id="0"/>
    </w:p>
    <w:sectPr w:rsidR="00AB1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3550"/>
    <w:multiLevelType w:val="multilevel"/>
    <w:tmpl w:val="E66E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84B2F"/>
    <w:multiLevelType w:val="multilevel"/>
    <w:tmpl w:val="23C8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870C1"/>
    <w:multiLevelType w:val="multilevel"/>
    <w:tmpl w:val="FAD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997FBF"/>
    <w:multiLevelType w:val="multilevel"/>
    <w:tmpl w:val="1F6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92055"/>
    <w:multiLevelType w:val="multilevel"/>
    <w:tmpl w:val="477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78"/>
    <w:rsid w:val="00AB1A99"/>
    <w:rsid w:val="00B0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104B0-3CE1-44ED-BC96-2AD07B1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B025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025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257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0257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02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2578"/>
  </w:style>
  <w:style w:type="character" w:styleId="Emphasis">
    <w:name w:val="Emphasis"/>
    <w:basedOn w:val="DefaultParagraphFont"/>
    <w:uiPriority w:val="20"/>
    <w:qFormat/>
    <w:rsid w:val="00B02578"/>
    <w:rPr>
      <w:i/>
      <w:iCs/>
    </w:rPr>
  </w:style>
  <w:style w:type="character" w:styleId="Strong">
    <w:name w:val="Strong"/>
    <w:basedOn w:val="DefaultParagraphFont"/>
    <w:uiPriority w:val="22"/>
    <w:qFormat/>
    <w:rsid w:val="00B02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dumel</cp:lastModifiedBy>
  <cp:revision>1</cp:revision>
  <dcterms:created xsi:type="dcterms:W3CDTF">2016-07-04T14:37:00Z</dcterms:created>
  <dcterms:modified xsi:type="dcterms:W3CDTF">2016-07-04T14:38:00Z</dcterms:modified>
</cp:coreProperties>
</file>